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EE97" w14:textId="71D83AB1" w:rsidR="001A6609" w:rsidRPr="00AD3153" w:rsidRDefault="00E05787" w:rsidP="00AD3153">
      <w:pPr>
        <w:pStyle w:val="Default"/>
        <w:jc w:val="center"/>
        <w:rPr>
          <w:rFonts w:ascii="SassoonPrimaryInfant" w:hAnsi="SassoonPrimaryInfant"/>
          <w:sz w:val="22"/>
          <w:szCs w:val="22"/>
        </w:rPr>
      </w:pPr>
      <w:r>
        <w:rPr>
          <w:rFonts w:ascii="SassoonPrimaryInfant" w:hAnsi="SassoonPrimaryInfant"/>
          <w:noProof/>
          <w:color w:val="auto"/>
          <w:sz w:val="32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880FA" wp14:editId="52FCB726">
                <wp:simplePos x="0" y="0"/>
                <wp:positionH relativeFrom="column">
                  <wp:posOffset>-280670</wp:posOffset>
                </wp:positionH>
                <wp:positionV relativeFrom="paragraph">
                  <wp:posOffset>-71120</wp:posOffset>
                </wp:positionV>
                <wp:extent cx="427355" cy="7041515"/>
                <wp:effectExtent l="12700" t="13970" r="762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704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6C41" w14:textId="77777777" w:rsidR="00FA2A6A" w:rsidRPr="0054473E" w:rsidRDefault="00FA2A6A" w:rsidP="00707AC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 w:rsidRPr="0054473E"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>Spelling Practise</w:t>
                            </w:r>
                            <w:r w:rsidRPr="0054473E">
                              <w:rPr>
                                <w:rFonts w:ascii="SassoonPrimaryInfant" w:hAnsi="SassoonPrimaryInfant"/>
                                <w:sz w:val="32"/>
                              </w:rPr>
                              <w:t>: Look, say, cover, write, check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80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1pt;margin-top:-5.6pt;width:33.65pt;height:5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" strokecolor="white [3212]">
                <v:textbox style="layout-flow:vertical;mso-layout-flow-alt:bottom-to-top">
                  <w:txbxContent>
                    <w:p w14:paraId="20796C41" w14:textId="77777777" w:rsidR="00FA2A6A" w:rsidRPr="0054473E" w:rsidRDefault="00FA2A6A" w:rsidP="00707AC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</w:rPr>
                      </w:pPr>
                      <w:r w:rsidRPr="0054473E"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>Spelling Practise</w:t>
                      </w:r>
                      <w:r w:rsidRPr="0054473E">
                        <w:rPr>
                          <w:rFonts w:ascii="SassoonPrimaryInfant" w:hAnsi="SassoonPrimaryInfant"/>
                          <w:sz w:val="32"/>
                        </w:rPr>
                        <w:t>: Look, say, cover, write, check</w:t>
                      </w:r>
                    </w:p>
                  </w:txbxContent>
                </v:textbox>
              </v:shape>
            </w:pict>
          </mc:Fallback>
        </mc:AlternateContent>
      </w:r>
      <w:r w:rsidR="00707AC7" w:rsidRPr="0054473E">
        <w:rPr>
          <w:rFonts w:ascii="SassoonPrimaryInfant" w:hAnsi="SassoonPrimaryInfant"/>
          <w:sz w:val="32"/>
          <w:szCs w:val="40"/>
        </w:rPr>
        <w:t>Spelling Rule:</w:t>
      </w:r>
      <w:r w:rsidR="00DE2C8E">
        <w:rPr>
          <w:rFonts w:ascii="SassoonPrimaryInfant" w:hAnsi="SassoonPrimaryInfant"/>
          <w:sz w:val="32"/>
          <w:szCs w:val="40"/>
        </w:rPr>
        <w:t xml:space="preserve"> When adding ‘</w:t>
      </w:r>
      <w:proofErr w:type="spellStart"/>
      <w:r w:rsidR="00DE2C8E">
        <w:rPr>
          <w:rFonts w:ascii="SassoonPrimaryInfant" w:hAnsi="SassoonPrimaryInfant"/>
          <w:sz w:val="32"/>
          <w:szCs w:val="40"/>
        </w:rPr>
        <w:t>ing</w:t>
      </w:r>
      <w:proofErr w:type="spellEnd"/>
      <w:r w:rsidR="00DE2C8E">
        <w:rPr>
          <w:rFonts w:ascii="SassoonPrimaryInfant" w:hAnsi="SassoonPrimaryInfant"/>
          <w:sz w:val="32"/>
          <w:szCs w:val="40"/>
        </w:rPr>
        <w:t>’ to a word, if it ends in e, remove the e before adding ‘</w:t>
      </w:r>
      <w:proofErr w:type="spellStart"/>
      <w:r w:rsidR="00DE2C8E">
        <w:rPr>
          <w:rFonts w:ascii="SassoonPrimaryInfant" w:hAnsi="SassoonPrimaryInfant"/>
          <w:sz w:val="32"/>
          <w:szCs w:val="40"/>
        </w:rPr>
        <w:t>ing</w:t>
      </w:r>
      <w:proofErr w:type="spellEnd"/>
      <w:r w:rsidR="00DE2C8E">
        <w:rPr>
          <w:rFonts w:ascii="SassoonPrimaryInfant" w:hAnsi="SassoonPrimaryInfant"/>
          <w:sz w:val="32"/>
          <w:szCs w:val="40"/>
        </w:rPr>
        <w:t>’.</w:t>
      </w:r>
    </w:p>
    <w:p w14:paraId="2241F3EB" w14:textId="77777777" w:rsidR="001A6609" w:rsidRPr="0054473E" w:rsidRDefault="001A6609" w:rsidP="001A6609">
      <w:pPr>
        <w:pStyle w:val="BodyText"/>
        <w:rPr>
          <w:rFonts w:ascii="SassoonPrimaryInfant" w:hAnsi="SassoonPrimaryInfant"/>
        </w:rPr>
      </w:pPr>
    </w:p>
    <w:tbl>
      <w:tblPr>
        <w:tblStyle w:val="TableGrid"/>
        <w:tblW w:w="14859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377"/>
        <w:gridCol w:w="567"/>
        <w:gridCol w:w="2134"/>
        <w:gridCol w:w="417"/>
        <w:gridCol w:w="2134"/>
        <w:gridCol w:w="418"/>
        <w:gridCol w:w="1850"/>
        <w:gridCol w:w="426"/>
        <w:gridCol w:w="1842"/>
        <w:gridCol w:w="426"/>
        <w:gridCol w:w="1842"/>
        <w:gridCol w:w="426"/>
      </w:tblGrid>
      <w:tr w:rsidR="00707AC7" w:rsidRPr="0054473E" w14:paraId="76B9A4EA" w14:textId="77777777" w:rsidTr="001A6609">
        <w:tc>
          <w:tcPr>
            <w:tcW w:w="2377" w:type="dxa"/>
            <w:vAlign w:val="bottom"/>
          </w:tcPr>
          <w:p w14:paraId="573748C6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bottom"/>
          </w:tcPr>
          <w:p w14:paraId="7EEFBBED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E0977CC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1</w:t>
            </w:r>
          </w:p>
        </w:tc>
        <w:tc>
          <w:tcPr>
            <w:tcW w:w="2552" w:type="dxa"/>
            <w:gridSpan w:val="2"/>
            <w:vAlign w:val="center"/>
          </w:tcPr>
          <w:p w14:paraId="5C459AF5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2</w:t>
            </w:r>
          </w:p>
        </w:tc>
        <w:tc>
          <w:tcPr>
            <w:tcW w:w="2276" w:type="dxa"/>
            <w:gridSpan w:val="2"/>
            <w:vAlign w:val="center"/>
          </w:tcPr>
          <w:p w14:paraId="75569EA3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3</w:t>
            </w:r>
          </w:p>
        </w:tc>
        <w:tc>
          <w:tcPr>
            <w:tcW w:w="2268" w:type="dxa"/>
            <w:gridSpan w:val="2"/>
            <w:vAlign w:val="center"/>
          </w:tcPr>
          <w:p w14:paraId="1710DA2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4</w:t>
            </w:r>
          </w:p>
        </w:tc>
        <w:tc>
          <w:tcPr>
            <w:tcW w:w="2268" w:type="dxa"/>
            <w:gridSpan w:val="2"/>
            <w:vAlign w:val="center"/>
          </w:tcPr>
          <w:p w14:paraId="7C8E35F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5</w:t>
            </w:r>
          </w:p>
        </w:tc>
      </w:tr>
      <w:tr w:rsidR="00707AC7" w:rsidRPr="0054473E" w14:paraId="264E54E5" w14:textId="77777777" w:rsidTr="001A6609">
        <w:tc>
          <w:tcPr>
            <w:tcW w:w="2377" w:type="dxa"/>
            <w:vAlign w:val="bottom"/>
          </w:tcPr>
          <w:p w14:paraId="4AF890D4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54473E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567" w:type="dxa"/>
            <w:vAlign w:val="bottom"/>
          </w:tcPr>
          <w:p w14:paraId="3CD8FD8B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0"/>
                <w:szCs w:val="28"/>
              </w:rPr>
            </w:pPr>
            <w:r w:rsidRPr="0054473E">
              <w:rPr>
                <w:rFonts w:ascii="SassoonPrimaryInfant" w:hAnsi="SassoonPrimaryInfant"/>
                <w:b/>
                <w:sz w:val="18"/>
                <w:szCs w:val="28"/>
              </w:rPr>
              <w:t>Say</w:t>
            </w:r>
          </w:p>
        </w:tc>
        <w:tc>
          <w:tcPr>
            <w:tcW w:w="2134" w:type="dxa"/>
            <w:vAlign w:val="center"/>
          </w:tcPr>
          <w:p w14:paraId="6B837FE1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17" w:type="dxa"/>
            <w:vAlign w:val="center"/>
          </w:tcPr>
          <w:p w14:paraId="2ECDD865" w14:textId="77777777" w:rsidR="00707AC7" w:rsidRPr="00E05787" w:rsidRDefault="00707AC7" w:rsidP="001A6609">
            <w:pPr>
              <w:jc w:val="center"/>
              <w:rPr>
                <w:rFonts w:ascii="SassoonPrimaryInfant" w:hAnsi="SassoonPrimaryInfant"/>
                <w:color w:val="00B050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29F365B2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18" w:type="dxa"/>
            <w:vAlign w:val="center"/>
          </w:tcPr>
          <w:p w14:paraId="799130AE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52058D4E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  <w:vAlign w:val="center"/>
          </w:tcPr>
          <w:p w14:paraId="3A0ABA2F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95768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  <w:vAlign w:val="center"/>
          </w:tcPr>
          <w:p w14:paraId="28F16154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F2F9B25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</w:tcPr>
          <w:p w14:paraId="705FCD27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707AC7" w:rsidRPr="0054473E" w14:paraId="02172480" w14:textId="77777777" w:rsidTr="001A6609">
        <w:tc>
          <w:tcPr>
            <w:tcW w:w="2377" w:type="dxa"/>
          </w:tcPr>
          <w:p w14:paraId="261B9542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t>example</w:t>
            </w:r>
          </w:p>
        </w:tc>
        <w:tc>
          <w:tcPr>
            <w:tcW w:w="567" w:type="dxa"/>
            <w:shd w:val="clear" w:color="auto" w:fill="FFFFFF" w:themeFill="background1"/>
          </w:tcPr>
          <w:p w14:paraId="0B39C412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2134" w:type="dxa"/>
          </w:tcPr>
          <w:p w14:paraId="422397C4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proofErr w:type="spellStart"/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exampel</w:t>
            </w:r>
            <w:proofErr w:type="spellEnd"/>
          </w:p>
        </w:tc>
        <w:tc>
          <w:tcPr>
            <w:tcW w:w="417" w:type="dxa"/>
          </w:tcPr>
          <w:p w14:paraId="6A822101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B"/>
            </w:r>
          </w:p>
        </w:tc>
        <w:tc>
          <w:tcPr>
            <w:tcW w:w="2134" w:type="dxa"/>
          </w:tcPr>
          <w:p w14:paraId="1D39054C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proofErr w:type="spellStart"/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exampal</w:t>
            </w:r>
            <w:proofErr w:type="spellEnd"/>
          </w:p>
        </w:tc>
        <w:tc>
          <w:tcPr>
            <w:tcW w:w="418" w:type="dxa"/>
          </w:tcPr>
          <w:p w14:paraId="2F8CF799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B"/>
            </w:r>
          </w:p>
        </w:tc>
        <w:tc>
          <w:tcPr>
            <w:tcW w:w="1850" w:type="dxa"/>
          </w:tcPr>
          <w:p w14:paraId="4E036AE5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example</w:t>
            </w:r>
          </w:p>
        </w:tc>
        <w:tc>
          <w:tcPr>
            <w:tcW w:w="426" w:type="dxa"/>
          </w:tcPr>
          <w:p w14:paraId="7428A383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1842" w:type="dxa"/>
          </w:tcPr>
          <w:p w14:paraId="5615CE00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 xml:space="preserve">example </w:t>
            </w:r>
          </w:p>
        </w:tc>
        <w:tc>
          <w:tcPr>
            <w:tcW w:w="426" w:type="dxa"/>
          </w:tcPr>
          <w:p w14:paraId="1D8CC81E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1842" w:type="dxa"/>
          </w:tcPr>
          <w:p w14:paraId="3CE5F2E0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example</w:t>
            </w:r>
          </w:p>
        </w:tc>
        <w:tc>
          <w:tcPr>
            <w:tcW w:w="426" w:type="dxa"/>
          </w:tcPr>
          <w:p w14:paraId="5CA35C41" w14:textId="77777777" w:rsidR="00707AC7" w:rsidRPr="0054473E" w:rsidRDefault="00707AC7" w:rsidP="001A6609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</w:tr>
      <w:tr w:rsidR="00707AC7" w:rsidRPr="0054473E" w14:paraId="464B50BD" w14:textId="77777777" w:rsidTr="001A6609">
        <w:trPr>
          <w:trHeight w:val="86"/>
        </w:trPr>
        <w:tc>
          <w:tcPr>
            <w:tcW w:w="14859" w:type="dxa"/>
            <w:gridSpan w:val="12"/>
            <w:shd w:val="clear" w:color="auto" w:fill="D9D9D9" w:themeFill="background1" w:themeFillShade="D9"/>
          </w:tcPr>
          <w:p w14:paraId="4CDFF1C8" w14:textId="77777777" w:rsidR="00707AC7" w:rsidRPr="0054473E" w:rsidRDefault="00707AC7" w:rsidP="001A6609">
            <w:pPr>
              <w:rPr>
                <w:rFonts w:ascii="SassoonPrimaryInfant" w:hAnsi="SassoonPrimaryInfant"/>
                <w:sz w:val="12"/>
                <w:szCs w:val="44"/>
              </w:rPr>
            </w:pPr>
          </w:p>
        </w:tc>
      </w:tr>
      <w:tr w:rsidR="00F96BFA" w:rsidRPr="0054473E" w14:paraId="49CF91ED" w14:textId="77777777" w:rsidTr="008B1F2C">
        <w:trPr>
          <w:trHeight w:val="360"/>
        </w:trPr>
        <w:tc>
          <w:tcPr>
            <w:tcW w:w="2377" w:type="dxa"/>
          </w:tcPr>
          <w:p w14:paraId="52652D4A" w14:textId="5E955A08" w:rsidR="00F96BFA" w:rsidRPr="0036474E" w:rsidRDefault="00DE2C8E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making</w:t>
            </w:r>
          </w:p>
        </w:tc>
        <w:tc>
          <w:tcPr>
            <w:tcW w:w="567" w:type="dxa"/>
            <w:shd w:val="clear" w:color="auto" w:fill="FFFFFF" w:themeFill="background1"/>
          </w:tcPr>
          <w:p w14:paraId="0E87466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6A5959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967D0F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EC76B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336EC9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C2FFB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17C7D4B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68386F5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13FD9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1F3C73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02F83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3F9E32BE" w14:textId="77777777" w:rsidTr="001A6609">
        <w:tc>
          <w:tcPr>
            <w:tcW w:w="2377" w:type="dxa"/>
          </w:tcPr>
          <w:p w14:paraId="3B1E16B3" w14:textId="24A0A029" w:rsidR="00F96BFA" w:rsidRPr="0036474E" w:rsidRDefault="00DE2C8E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baking</w:t>
            </w:r>
          </w:p>
        </w:tc>
        <w:tc>
          <w:tcPr>
            <w:tcW w:w="567" w:type="dxa"/>
            <w:shd w:val="clear" w:color="auto" w:fill="FFFFFF" w:themeFill="background1"/>
          </w:tcPr>
          <w:p w14:paraId="0C59B68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8BD442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3FEC221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0E5E19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6E0B5D8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450EF1E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964302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398D35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F166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FEDCDA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0F7059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05E565DF" w14:textId="77777777" w:rsidTr="001A6609">
        <w:tc>
          <w:tcPr>
            <w:tcW w:w="2377" w:type="dxa"/>
          </w:tcPr>
          <w:p w14:paraId="330D8867" w14:textId="7D999A3C" w:rsidR="00F96BFA" w:rsidRPr="0036474E" w:rsidRDefault="00DE2C8E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loving</w:t>
            </w:r>
          </w:p>
        </w:tc>
        <w:tc>
          <w:tcPr>
            <w:tcW w:w="567" w:type="dxa"/>
            <w:shd w:val="clear" w:color="auto" w:fill="FFFFFF" w:themeFill="background1"/>
          </w:tcPr>
          <w:p w14:paraId="2936A80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30D9728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210C932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A75B8F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145193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22E4619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E81A4B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E98004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84F85C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DCCD36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5D7E12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026BD285" w14:textId="77777777" w:rsidTr="001A6609">
        <w:tc>
          <w:tcPr>
            <w:tcW w:w="2377" w:type="dxa"/>
          </w:tcPr>
          <w:p w14:paraId="4C81C12D" w14:textId="18EEF637" w:rsidR="00F96BFA" w:rsidRPr="0036474E" w:rsidRDefault="00DE2C8E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hoping</w:t>
            </w:r>
          </w:p>
        </w:tc>
        <w:tc>
          <w:tcPr>
            <w:tcW w:w="567" w:type="dxa"/>
            <w:shd w:val="clear" w:color="auto" w:fill="FFFFFF" w:themeFill="background1"/>
          </w:tcPr>
          <w:p w14:paraId="28DCB8C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36A9BDE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28E71A5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4E94F4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4592EC9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08B7DF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26BC15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AE546A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8D44DE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3BDA3E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D46DBD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67D51E79" w14:textId="77777777" w:rsidTr="001A6609">
        <w:tc>
          <w:tcPr>
            <w:tcW w:w="2377" w:type="dxa"/>
          </w:tcPr>
          <w:p w14:paraId="7D77F9E0" w14:textId="36A8E415" w:rsidR="00F96BFA" w:rsidRPr="0036474E" w:rsidRDefault="00DE2C8E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taking</w:t>
            </w:r>
          </w:p>
        </w:tc>
        <w:tc>
          <w:tcPr>
            <w:tcW w:w="567" w:type="dxa"/>
            <w:shd w:val="clear" w:color="auto" w:fill="FFFFFF" w:themeFill="background1"/>
          </w:tcPr>
          <w:p w14:paraId="7EBA041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13C68C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58CACE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0D2EBF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76B45EB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00A189F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0367E4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5984B4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E8DD3E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206A28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395E09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DE2C8E" w:rsidRPr="0054473E" w14:paraId="220FD04E" w14:textId="77777777" w:rsidTr="001A6609">
        <w:tc>
          <w:tcPr>
            <w:tcW w:w="2377" w:type="dxa"/>
          </w:tcPr>
          <w:p w14:paraId="75FEF533" w14:textId="58EDCD29" w:rsidR="00DE2C8E" w:rsidRPr="0036474E" w:rsidRDefault="00DE2C8E" w:rsidP="00DE2C8E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liking</w:t>
            </w:r>
          </w:p>
        </w:tc>
        <w:tc>
          <w:tcPr>
            <w:tcW w:w="567" w:type="dxa"/>
            <w:shd w:val="clear" w:color="auto" w:fill="FFFFFF" w:themeFill="background1"/>
          </w:tcPr>
          <w:p w14:paraId="51119F49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C1893CE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5EB08F9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4C408B4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4F8ECFD6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4C8148B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AC8DD2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06D82384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CD7416B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8F55DC4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1B155F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DE2C8E" w:rsidRPr="0054473E" w14:paraId="3DB2E093" w14:textId="77777777" w:rsidTr="001A6609">
        <w:tc>
          <w:tcPr>
            <w:tcW w:w="2377" w:type="dxa"/>
          </w:tcPr>
          <w:p w14:paraId="53B6FE4D" w14:textId="35E4848C" w:rsidR="00DE2C8E" w:rsidRPr="0036474E" w:rsidRDefault="00DE2C8E" w:rsidP="00DE2C8E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caring</w:t>
            </w:r>
          </w:p>
        </w:tc>
        <w:tc>
          <w:tcPr>
            <w:tcW w:w="567" w:type="dxa"/>
            <w:shd w:val="clear" w:color="auto" w:fill="FFFFFF" w:themeFill="background1"/>
          </w:tcPr>
          <w:p w14:paraId="2E46B22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92C73E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69665B0C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16BFD32C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5815037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932ED2F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1C1EEB3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7EF45EF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15AB3DE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FB347E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BD962DF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DE2C8E" w:rsidRPr="0054473E" w14:paraId="4AC788BD" w14:textId="77777777" w:rsidTr="006D3FB9">
        <w:tc>
          <w:tcPr>
            <w:tcW w:w="2377" w:type="dxa"/>
          </w:tcPr>
          <w:p w14:paraId="125E3FE5" w14:textId="1ABDC2DB" w:rsidR="00DE2C8E" w:rsidRPr="0036474E" w:rsidRDefault="00DE2C8E" w:rsidP="00DE2C8E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sharing</w:t>
            </w:r>
          </w:p>
        </w:tc>
        <w:tc>
          <w:tcPr>
            <w:tcW w:w="567" w:type="dxa"/>
            <w:shd w:val="clear" w:color="auto" w:fill="FFFFFF" w:themeFill="background1"/>
          </w:tcPr>
          <w:p w14:paraId="44C5FB86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A4F1A85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7B94E29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AF85FD3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580EED5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0E57184E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E4C214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09A5A2CC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2632535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097257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1851D72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DE2C8E" w:rsidRPr="0054473E" w14:paraId="704E3642" w14:textId="77777777" w:rsidTr="006D3FB9">
        <w:tc>
          <w:tcPr>
            <w:tcW w:w="2377" w:type="dxa"/>
          </w:tcPr>
          <w:p w14:paraId="63D58AD5" w14:textId="7CE916C9" w:rsidR="00DE2C8E" w:rsidRPr="0036474E" w:rsidRDefault="00DE2C8E" w:rsidP="00DE2C8E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scoring</w:t>
            </w:r>
          </w:p>
        </w:tc>
        <w:tc>
          <w:tcPr>
            <w:tcW w:w="567" w:type="dxa"/>
            <w:shd w:val="clear" w:color="auto" w:fill="FFFFFF" w:themeFill="background1"/>
          </w:tcPr>
          <w:p w14:paraId="123BF4DC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12D497B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6168B7F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0965849A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69CB894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1561B4D3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062B8D3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6595D01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D51CDD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7652D98B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3708FEC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DE2C8E" w:rsidRPr="0054473E" w14:paraId="2711EFFB" w14:textId="77777777" w:rsidTr="001A6609">
        <w:tc>
          <w:tcPr>
            <w:tcW w:w="2377" w:type="dxa"/>
          </w:tcPr>
          <w:p w14:paraId="038486E7" w14:textId="151C04F3" w:rsidR="00DE2C8E" w:rsidRPr="0036474E" w:rsidRDefault="00DE2C8E" w:rsidP="00DE2C8E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escaping</w:t>
            </w:r>
          </w:p>
        </w:tc>
        <w:tc>
          <w:tcPr>
            <w:tcW w:w="567" w:type="dxa"/>
            <w:shd w:val="clear" w:color="auto" w:fill="FFFFFF" w:themeFill="background1"/>
          </w:tcPr>
          <w:p w14:paraId="0E380863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16A687D9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0DB6470F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4D0B8E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7652676E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5256EE48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C001BCB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B371A34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BF5269D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6D73A30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9E025AA" w14:textId="77777777" w:rsidR="00DE2C8E" w:rsidRPr="0054473E" w:rsidRDefault="00DE2C8E" w:rsidP="00DE2C8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76304885" w14:textId="77777777" w:rsidR="00707AC7" w:rsidRPr="0054473E" w:rsidRDefault="00707AC7" w:rsidP="00707AC7">
      <w:pPr>
        <w:ind w:left="567"/>
        <w:rPr>
          <w:rFonts w:ascii="SassoonPrimaryInfant" w:hAnsi="SassoonPrimaryInfant"/>
          <w:sz w:val="24"/>
          <w:szCs w:val="32"/>
        </w:rPr>
      </w:pPr>
      <w:r w:rsidRPr="0054473E">
        <w:rPr>
          <w:rFonts w:ascii="SassoonPrimaryInfant" w:hAnsi="SassoonPrimaryInfant"/>
          <w:sz w:val="24"/>
          <w:szCs w:val="32"/>
        </w:rPr>
        <w:t>Now choose four of the words to write in sentences.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859"/>
      </w:tblGrid>
      <w:tr w:rsidR="00707AC7" w:rsidRPr="0054473E" w14:paraId="035ED3ED" w14:textId="77777777" w:rsidTr="001A6609">
        <w:tc>
          <w:tcPr>
            <w:tcW w:w="15075" w:type="dxa"/>
            <w:tcBorders>
              <w:top w:val="nil"/>
              <w:left w:val="nil"/>
              <w:right w:val="nil"/>
            </w:tcBorders>
          </w:tcPr>
          <w:p w14:paraId="355B1C70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1.</w:t>
            </w:r>
          </w:p>
        </w:tc>
      </w:tr>
      <w:tr w:rsidR="00707AC7" w:rsidRPr="0054473E" w14:paraId="37452800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67F4D967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2.</w:t>
            </w:r>
          </w:p>
        </w:tc>
      </w:tr>
      <w:tr w:rsidR="00707AC7" w:rsidRPr="0054473E" w14:paraId="1F6FCE7C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731C4AD5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3.</w:t>
            </w:r>
          </w:p>
        </w:tc>
      </w:tr>
      <w:tr w:rsidR="00707AC7" w:rsidRPr="0054473E" w14:paraId="05DECE6D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1F511D53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4.</w:t>
            </w:r>
          </w:p>
        </w:tc>
      </w:tr>
    </w:tbl>
    <w:p w14:paraId="4FA1D3D5" w14:textId="55046808" w:rsidR="00707AC7" w:rsidRDefault="00707AC7" w:rsidP="00770D77">
      <w:pPr>
        <w:ind w:left="3600"/>
        <w:rPr>
          <w:rFonts w:ascii="SassoonPrimaryInfant" w:hAnsi="SassoonPrimaryInfant"/>
          <w:sz w:val="24"/>
          <w:szCs w:val="32"/>
        </w:rPr>
      </w:pPr>
    </w:p>
    <w:p w14:paraId="2517E708" w14:textId="7824A44C" w:rsidR="00770D77" w:rsidRDefault="00770D77" w:rsidP="00770D77">
      <w:pPr>
        <w:jc w:val="right"/>
        <w:rPr>
          <w:rFonts w:ascii="SassoonPrimaryInfant" w:hAnsi="SassoonPrimaryInfant"/>
          <w:sz w:val="24"/>
          <w:szCs w:val="32"/>
        </w:rPr>
      </w:pPr>
    </w:p>
    <w:p w14:paraId="6AEED755" w14:textId="617B3176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24"/>
          <w:szCs w:val="32"/>
        </w:rPr>
      </w:pPr>
    </w:p>
    <w:p w14:paraId="4E255601" w14:textId="54A06831" w:rsidR="00770D77" w:rsidRDefault="00770D77" w:rsidP="00770D77">
      <w:pPr>
        <w:tabs>
          <w:tab w:val="left" w:pos="3329"/>
        </w:tabs>
        <w:rPr>
          <w:rFonts w:ascii="SassoonPrimaryInfant" w:hAnsi="SassoonPrimaryInfant"/>
          <w:b/>
          <w:bCs/>
          <w:sz w:val="32"/>
          <w:szCs w:val="40"/>
          <w:u w:val="single"/>
        </w:rPr>
      </w:pPr>
      <w:r w:rsidRPr="00770D77">
        <w:rPr>
          <w:rFonts w:ascii="SassoonPrimaryInfant" w:hAnsi="SassoonPrimaryInfant"/>
          <w:b/>
          <w:bCs/>
          <w:sz w:val="32"/>
          <w:szCs w:val="40"/>
          <w:u w:val="single"/>
        </w:rPr>
        <w:t>Further Strategies to Practise Spellings</w:t>
      </w:r>
    </w:p>
    <w:p w14:paraId="28C9F05A" w14:textId="15C41BD9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32"/>
          <w:szCs w:val="40"/>
        </w:rPr>
      </w:pPr>
      <w:r>
        <w:rPr>
          <w:rFonts w:ascii="SassoonPrimaryInfant" w:hAnsi="SassoonPrimaryInfant"/>
          <w:sz w:val="32"/>
          <w:szCs w:val="40"/>
        </w:rPr>
        <w:t>Here are some alternative ways to practise your spellings, if you would like to try something new other than look, say, cover, write, check.</w:t>
      </w:r>
    </w:p>
    <w:p w14:paraId="1B5118B8" w14:textId="0F015BE0" w:rsidR="00770D77" w:rsidRDefault="00770D77" w:rsidP="00770D77">
      <w:pPr>
        <w:tabs>
          <w:tab w:val="left" w:pos="3329"/>
        </w:tabs>
        <w:rPr>
          <w:rFonts w:ascii="SassoonPrimaryInfant" w:hAnsi="SassoonPrimaryInfant"/>
          <w:b/>
          <w:bCs/>
          <w:sz w:val="32"/>
          <w:szCs w:val="40"/>
          <w:u w:val="single"/>
        </w:rPr>
      </w:pPr>
      <w:r>
        <w:rPr>
          <w:rFonts w:ascii="SassoonPrimaryInfant" w:hAnsi="SassoonPrimaryInfant"/>
          <w:b/>
          <w:bCs/>
          <w:sz w:val="32"/>
          <w:szCs w:val="40"/>
          <w:u w:val="single"/>
        </w:rPr>
        <w:t>Pyramid Words</w:t>
      </w:r>
    </w:p>
    <w:p w14:paraId="1737EF0A" w14:textId="64F45D65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C97CDA" wp14:editId="1EACC453">
            <wp:simplePos x="0" y="0"/>
            <wp:positionH relativeFrom="margin">
              <wp:align>left</wp:align>
            </wp:positionH>
            <wp:positionV relativeFrom="paragraph">
              <wp:posOffset>348483</wp:posOffset>
            </wp:positionV>
            <wp:extent cx="6175169" cy="2366065"/>
            <wp:effectExtent l="0" t="0" r="0" b="0"/>
            <wp:wrapTight wrapText="bothSides">
              <wp:wrapPolygon edited="0">
                <wp:start x="0" y="0"/>
                <wp:lineTo x="0" y="21391"/>
                <wp:lineTo x="21524" y="21391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69" cy="23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D77">
        <w:rPr>
          <w:rFonts w:ascii="SassoonPrimaryInfant" w:hAnsi="SassoonPrimaryInfant"/>
          <w:sz w:val="32"/>
          <w:szCs w:val="40"/>
        </w:rPr>
        <w:t>Write your spellings out starting with just the first letter, then the first 2 letters etc.</w:t>
      </w:r>
    </w:p>
    <w:p w14:paraId="0DAFE335" w14:textId="2FAC10DE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770FD95B" w14:textId="3612678E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7B1B70D9" w14:textId="66C532DC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363D0FD8" w14:textId="5F9596DA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08C90AAE" w14:textId="23AB74C1" w:rsid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0E5E37B0" w14:textId="4F8B08CB" w:rsidR="00770D77" w:rsidRDefault="00770D77" w:rsidP="00770D77">
      <w:pPr>
        <w:ind w:firstLine="720"/>
        <w:rPr>
          <w:rFonts w:ascii="SassoonPrimaryInfant" w:hAnsi="SassoonPrimaryInfant"/>
          <w:sz w:val="32"/>
          <w:szCs w:val="40"/>
        </w:rPr>
      </w:pPr>
    </w:p>
    <w:p w14:paraId="23DD33E2" w14:textId="446B02E4" w:rsidR="00770D77" w:rsidRPr="00770D77" w:rsidRDefault="00770D77" w:rsidP="00770D77">
      <w:pPr>
        <w:rPr>
          <w:rFonts w:ascii="SassoonPrimaryInfant" w:hAnsi="SassoonPrimaryInfant"/>
          <w:b/>
          <w:bCs/>
          <w:sz w:val="32"/>
          <w:szCs w:val="40"/>
          <w:u w:val="single"/>
        </w:rPr>
      </w:pPr>
      <w:r>
        <w:rPr>
          <w:rFonts w:ascii="SassoonPrimaryInfant" w:hAnsi="SassoonPrimaryInfant"/>
          <w:b/>
          <w:bCs/>
          <w:sz w:val="32"/>
          <w:szCs w:val="40"/>
          <w:u w:val="single"/>
        </w:rPr>
        <w:t>Rainbow Writing</w:t>
      </w:r>
    </w:p>
    <w:p w14:paraId="6929D476" w14:textId="15C8A84A" w:rsidR="00770D77" w:rsidRPr="00770D77" w:rsidRDefault="00770D77" w:rsidP="00770D77">
      <w:pPr>
        <w:rPr>
          <w:rFonts w:ascii="SassoonPrimaryInfant" w:hAnsi="SassoonPrimaryInfant"/>
          <w:b/>
          <w:bCs/>
          <w:sz w:val="44"/>
          <w:szCs w:val="52"/>
          <w:u w:val="single"/>
        </w:rPr>
      </w:pPr>
      <w:r w:rsidRPr="00770D77">
        <w:rPr>
          <w:rFonts w:ascii="SassoonPrimaryInfant" w:hAnsi="SassoonPrimaryInfant"/>
          <w:sz w:val="32"/>
          <w:szCs w:val="32"/>
        </w:rPr>
        <w:t>Using coloured pencils in different ways can help to make parts of words memorable. You could highlight the tricky parts of the word or write the tricky part in a different colour. You could also write each letter in a different colour, or write the word in red, then overlay in orange, yellow and so on.</w:t>
      </w:r>
    </w:p>
    <w:sectPr w:rsidR="00770D77" w:rsidRPr="00770D77" w:rsidSect="00BF5261">
      <w:footerReference w:type="default" r:id="rId8"/>
      <w:pgSz w:w="16838" w:h="11906" w:orient="landscape"/>
      <w:pgMar w:top="284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0488" w14:textId="77777777" w:rsidR="009439EB" w:rsidRDefault="009439EB" w:rsidP="00BF5261">
      <w:pPr>
        <w:spacing w:after="0" w:line="240" w:lineRule="auto"/>
      </w:pPr>
      <w:r>
        <w:separator/>
      </w:r>
    </w:p>
  </w:endnote>
  <w:endnote w:type="continuationSeparator" w:id="0">
    <w:p w14:paraId="2FF0E61D" w14:textId="77777777" w:rsidR="009439EB" w:rsidRDefault="009439EB" w:rsidP="00BF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47BA" w14:textId="08C77477" w:rsidR="00FA2A6A" w:rsidRDefault="00FA2A6A" w:rsidP="00FA2A6A">
    <w:pPr>
      <w:pStyle w:val="Footer"/>
      <w:ind w:right="-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7A1CE" w14:textId="77777777" w:rsidR="009439EB" w:rsidRDefault="009439EB" w:rsidP="00BF5261">
      <w:pPr>
        <w:spacing w:after="0" w:line="240" w:lineRule="auto"/>
      </w:pPr>
      <w:r>
        <w:separator/>
      </w:r>
    </w:p>
  </w:footnote>
  <w:footnote w:type="continuationSeparator" w:id="0">
    <w:p w14:paraId="2B6D6B4A" w14:textId="77777777" w:rsidR="009439EB" w:rsidRDefault="009439EB" w:rsidP="00BF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32"/>
    <w:rsid w:val="00015FA2"/>
    <w:rsid w:val="00017EBE"/>
    <w:rsid w:val="0006692F"/>
    <w:rsid w:val="000F47E4"/>
    <w:rsid w:val="000F58B4"/>
    <w:rsid w:val="00144755"/>
    <w:rsid w:val="001A6609"/>
    <w:rsid w:val="001C62EB"/>
    <w:rsid w:val="001C7B51"/>
    <w:rsid w:val="00212050"/>
    <w:rsid w:val="00216443"/>
    <w:rsid w:val="00244A6A"/>
    <w:rsid w:val="0024538D"/>
    <w:rsid w:val="00250B9F"/>
    <w:rsid w:val="00251FB0"/>
    <w:rsid w:val="00262065"/>
    <w:rsid w:val="002B6F04"/>
    <w:rsid w:val="002E69AA"/>
    <w:rsid w:val="00315556"/>
    <w:rsid w:val="003426F5"/>
    <w:rsid w:val="0036474E"/>
    <w:rsid w:val="00375B8B"/>
    <w:rsid w:val="00392133"/>
    <w:rsid w:val="003A6366"/>
    <w:rsid w:val="003C7032"/>
    <w:rsid w:val="003E2DC3"/>
    <w:rsid w:val="0043242B"/>
    <w:rsid w:val="00443715"/>
    <w:rsid w:val="00471855"/>
    <w:rsid w:val="004B1E74"/>
    <w:rsid w:val="0050648D"/>
    <w:rsid w:val="0054473E"/>
    <w:rsid w:val="005504EE"/>
    <w:rsid w:val="005F7BE8"/>
    <w:rsid w:val="00632D23"/>
    <w:rsid w:val="00635897"/>
    <w:rsid w:val="0066570F"/>
    <w:rsid w:val="00683DD9"/>
    <w:rsid w:val="0068582C"/>
    <w:rsid w:val="006B10BE"/>
    <w:rsid w:val="00707AC7"/>
    <w:rsid w:val="00770D77"/>
    <w:rsid w:val="00774AF5"/>
    <w:rsid w:val="007D0634"/>
    <w:rsid w:val="007E004E"/>
    <w:rsid w:val="00801D5B"/>
    <w:rsid w:val="00803C3F"/>
    <w:rsid w:val="008169B1"/>
    <w:rsid w:val="00844781"/>
    <w:rsid w:val="0088509E"/>
    <w:rsid w:val="008B1F2C"/>
    <w:rsid w:val="008C398E"/>
    <w:rsid w:val="009439EB"/>
    <w:rsid w:val="009679A5"/>
    <w:rsid w:val="0097196B"/>
    <w:rsid w:val="00A4563F"/>
    <w:rsid w:val="00A861C4"/>
    <w:rsid w:val="00AA3528"/>
    <w:rsid w:val="00AB7666"/>
    <w:rsid w:val="00AC45DF"/>
    <w:rsid w:val="00AD3153"/>
    <w:rsid w:val="00AF7474"/>
    <w:rsid w:val="00B33F7F"/>
    <w:rsid w:val="00B7769C"/>
    <w:rsid w:val="00B90DAD"/>
    <w:rsid w:val="00BB6801"/>
    <w:rsid w:val="00BC676C"/>
    <w:rsid w:val="00BE0132"/>
    <w:rsid w:val="00BE2486"/>
    <w:rsid w:val="00BF5261"/>
    <w:rsid w:val="00C37E81"/>
    <w:rsid w:val="00C412A1"/>
    <w:rsid w:val="00C66E49"/>
    <w:rsid w:val="00D04E1A"/>
    <w:rsid w:val="00D27E90"/>
    <w:rsid w:val="00D41147"/>
    <w:rsid w:val="00D711D8"/>
    <w:rsid w:val="00DC1546"/>
    <w:rsid w:val="00DE2C8E"/>
    <w:rsid w:val="00DE740B"/>
    <w:rsid w:val="00DF3892"/>
    <w:rsid w:val="00E05787"/>
    <w:rsid w:val="00E35A42"/>
    <w:rsid w:val="00E414C5"/>
    <w:rsid w:val="00E576D2"/>
    <w:rsid w:val="00EE5D37"/>
    <w:rsid w:val="00EE68EC"/>
    <w:rsid w:val="00EF695C"/>
    <w:rsid w:val="00F34B13"/>
    <w:rsid w:val="00F42DE5"/>
    <w:rsid w:val="00F67EA5"/>
    <w:rsid w:val="00F96BFA"/>
    <w:rsid w:val="00FA2A6A"/>
    <w:rsid w:val="00FA4031"/>
    <w:rsid w:val="00FA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76CB5"/>
  <w15:docId w15:val="{6842BFA8-38E1-4FBA-82C6-6FF3480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61"/>
  </w:style>
  <w:style w:type="paragraph" w:styleId="Footer">
    <w:name w:val="footer"/>
    <w:basedOn w:val="Normal"/>
    <w:link w:val="FooterChar"/>
    <w:uiPriority w:val="99"/>
    <w:unhideWhenUsed/>
    <w:rsid w:val="00BF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61"/>
  </w:style>
  <w:style w:type="paragraph" w:styleId="BodyText">
    <w:name w:val="Body Text"/>
    <w:basedOn w:val="Normal"/>
    <w:link w:val="BodyTextChar"/>
    <w:rsid w:val="00250B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0B9F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A66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609"/>
  </w:style>
  <w:style w:type="paragraph" w:customStyle="1" w:styleId="Default">
    <w:name w:val="Default"/>
    <w:rsid w:val="00816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Olivia Boyd</cp:lastModifiedBy>
  <cp:revision>2</cp:revision>
  <cp:lastPrinted>2020-11-12T14:32:00Z</cp:lastPrinted>
  <dcterms:created xsi:type="dcterms:W3CDTF">2021-01-09T12:59:00Z</dcterms:created>
  <dcterms:modified xsi:type="dcterms:W3CDTF">2021-01-09T12:59:00Z</dcterms:modified>
</cp:coreProperties>
</file>