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30" w:rsidRPr="00557430" w:rsidRDefault="00557430">
      <w:pPr>
        <w:rPr>
          <w:rFonts w:ascii="Happy School" w:hAnsi="Happy School"/>
        </w:rPr>
      </w:pPr>
      <w:r>
        <w:rPr>
          <w:rFonts w:ascii="Happy School" w:hAnsi="Happy School"/>
        </w:rPr>
        <w:t xml:space="preserve">Year 5 - </w:t>
      </w:r>
      <w:r w:rsidR="00511E95">
        <w:rPr>
          <w:rFonts w:ascii="Happy School" w:hAnsi="Happy School"/>
        </w:rPr>
        <w:t>Home Learning Week 2</w:t>
      </w:r>
      <w:bookmarkStart w:id="0" w:name="_GoBack"/>
      <w:bookmarkEnd w:id="0"/>
      <w:r w:rsidRPr="00557430">
        <w:rPr>
          <w:rFonts w:ascii="Happy School" w:hAnsi="Happy School"/>
        </w:rPr>
        <w:t xml:space="preserve"> </w:t>
      </w:r>
      <w:r w:rsidR="00F26AD4">
        <w:rPr>
          <w:rFonts w:ascii="Happy School" w:hAnsi="Happy School"/>
        </w:rPr>
        <w:t>- Handwriting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0915"/>
      </w:tblGrid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</w:p>
        </w:tc>
        <w:tc>
          <w:tcPr>
            <w:tcW w:w="10915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Handwriting</w:t>
            </w: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</w:p>
        </w:tc>
        <w:tc>
          <w:tcPr>
            <w:tcW w:w="10915" w:type="dxa"/>
          </w:tcPr>
          <w:p w:rsidR="00557430" w:rsidRPr="00F26AD4" w:rsidRDefault="00557430" w:rsidP="00557430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Lettering Sets</w:t>
            </w:r>
          </w:p>
          <w:p w:rsidR="00557430" w:rsidRDefault="00557430" w:rsidP="00557430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19D271D6" wp14:editId="3965EAA5">
                  <wp:extent cx="3554834" cy="25050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t="1799"/>
                          <a:stretch/>
                        </pic:blipFill>
                        <pic:spPr bwMode="auto">
                          <a:xfrm>
                            <a:off x="0" y="0"/>
                            <a:ext cx="3554834" cy="250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3696" w:rsidRPr="00F26AD4" w:rsidRDefault="00DF3696" w:rsidP="00557430">
            <w:pPr>
              <w:jc w:val="center"/>
              <w:rPr>
                <w:rFonts w:ascii="SassoonPrimaryInfant" w:hAnsi="SassoonPrimaryInfant"/>
              </w:rPr>
            </w:pPr>
            <w:r>
              <w:rPr>
                <w:noProof/>
              </w:rPr>
              <w:drawing>
                <wp:inline distT="0" distB="0" distL="0" distR="0" wp14:anchorId="741915A6" wp14:editId="016085C8">
                  <wp:extent cx="2076450" cy="55825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55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C63" w:rsidRPr="00F26AD4" w:rsidRDefault="005E6C63" w:rsidP="00557430">
            <w:pPr>
              <w:jc w:val="center"/>
              <w:rPr>
                <w:rFonts w:ascii="SassoonPrimaryInfant" w:hAnsi="SassoonPrimaryInfant"/>
              </w:rPr>
            </w:pPr>
          </w:p>
          <w:p w:rsidR="005E6C63" w:rsidRPr="00F26AD4" w:rsidRDefault="005E6C63" w:rsidP="00557430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A useful website to use for practising and teaching handwriting is </w:t>
            </w:r>
            <w:hyperlink r:id="rId6" w:history="1">
              <w:r w:rsidRPr="00F26AD4">
                <w:rPr>
                  <w:rStyle w:val="Hyperlink"/>
                  <w:rFonts w:ascii="SassoonPrimaryInfant" w:hAnsi="SassoonPrimaryInfant"/>
                </w:rPr>
                <w:t>https://www.ictgames.com/mobilePage/writingRepeater/</w:t>
              </w:r>
            </w:hyperlink>
            <w:r w:rsidRPr="00F26AD4">
              <w:rPr>
                <w:rFonts w:ascii="SassoonPrimaryInfant" w:hAnsi="SassoonPrimaryInfant"/>
              </w:rPr>
              <w:t xml:space="preserve"> </w:t>
            </w:r>
          </w:p>
          <w:p w:rsidR="005E6C63" w:rsidRPr="00F26AD4" w:rsidRDefault="00DF3696" w:rsidP="00557430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This website should work</w:t>
            </w:r>
            <w:r w:rsidR="005E6C63" w:rsidRPr="00F26AD4">
              <w:rPr>
                <w:rFonts w:ascii="SassoonPrimaryInfant" w:hAnsi="SassoonPrimaryInfant"/>
              </w:rPr>
              <w:t xml:space="preserve"> on both </w:t>
            </w:r>
            <w:proofErr w:type="spellStart"/>
            <w:r w:rsidR="005E6C63" w:rsidRPr="00F26AD4">
              <w:rPr>
                <w:rFonts w:ascii="SassoonPrimaryInfant" w:hAnsi="SassoonPrimaryInfant"/>
              </w:rPr>
              <w:t>ipads</w:t>
            </w:r>
            <w:proofErr w:type="spellEnd"/>
            <w:r w:rsidR="005E6C63" w:rsidRPr="00F26AD4">
              <w:rPr>
                <w:rFonts w:ascii="SassoonPrimaryInfant" w:hAnsi="SassoonPrimaryInfant"/>
              </w:rPr>
              <w:t xml:space="preserve">, mobiles and </w:t>
            </w:r>
            <w:proofErr w:type="spellStart"/>
            <w:r w:rsidR="005E6C63" w:rsidRPr="00F26AD4">
              <w:rPr>
                <w:rFonts w:ascii="SassoonPrimaryInfant" w:hAnsi="SassoonPrimaryInfant"/>
              </w:rPr>
              <w:t>ipads</w:t>
            </w:r>
            <w:proofErr w:type="spellEnd"/>
            <w:r w:rsidR="005E6C63" w:rsidRPr="00F26AD4">
              <w:rPr>
                <w:rFonts w:ascii="SassoonPrimaryInfant" w:hAnsi="SassoonPrimaryInfant"/>
              </w:rPr>
              <w:t xml:space="preserve">, allowing you to record yourself writing and then play your recording back to help you to practice your handwriting on paper. </w:t>
            </w:r>
          </w:p>
          <w:p w:rsidR="005E6C63" w:rsidRPr="00F26AD4" w:rsidRDefault="005E6C63" w:rsidP="00557430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Monday</w:t>
            </w:r>
          </w:p>
        </w:tc>
        <w:tc>
          <w:tcPr>
            <w:tcW w:w="10915" w:type="dxa"/>
          </w:tcPr>
          <w:p w:rsidR="00557430" w:rsidRPr="00F26AD4" w:rsidRDefault="00DF3696" w:rsidP="0015449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Lesson 6</w:t>
            </w:r>
            <w:r w:rsidR="00557430" w:rsidRPr="00F26AD4">
              <w:rPr>
                <w:rFonts w:ascii="SassoonPrimaryInfant" w:hAnsi="SassoonPrimaryInfant"/>
              </w:rPr>
              <w:t xml:space="preserve"> – Practising the “</w:t>
            </w:r>
            <w:r>
              <w:rPr>
                <w:rFonts w:ascii="SassoonPrimaryInfant" w:hAnsi="SassoonPrimaryInfant"/>
              </w:rPr>
              <w:t>third</w:t>
            </w:r>
            <w:r w:rsidR="00557430" w:rsidRPr="00F26AD4">
              <w:rPr>
                <w:rFonts w:ascii="SassoonPrimaryInfant" w:hAnsi="SassoonPrimaryInfant"/>
              </w:rPr>
              <w:t xml:space="preserve"> join.”</w:t>
            </w:r>
          </w:p>
          <w:p w:rsidR="00DF3696" w:rsidRDefault="00557430" w:rsidP="00DF3696">
            <w:pPr>
              <w:pStyle w:val="Default"/>
              <w:spacing w:after="200"/>
              <w:jc w:val="center"/>
              <w:rPr>
                <w:rFonts w:ascii="SassoonPrimaryInfant" w:hAnsi="SassoonPrimaryInfant"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/>
              </w:rPr>
              <w:t xml:space="preserve">The </w:t>
            </w:r>
            <w:r w:rsidR="00DF3696">
              <w:rPr>
                <w:rFonts w:ascii="SassoonPrimaryInfant" w:hAnsi="SassoonPrimaryInfant"/>
              </w:rPr>
              <w:t>third</w:t>
            </w:r>
            <w:r w:rsidRPr="00F26AD4">
              <w:rPr>
                <w:rFonts w:ascii="SassoonPrimaryInfant" w:hAnsi="SassoonPrimaryInfant"/>
              </w:rPr>
              <w:t xml:space="preserve"> join is </w:t>
            </w:r>
            <w:r w:rsidR="00DF3696">
              <w:rPr>
                <w:rFonts w:ascii="SassoonPrimaryInfant" w:hAnsi="SassoonPrimaryInfant"/>
                <w:noProof/>
                <w:sz w:val="22"/>
                <w:szCs w:val="22"/>
              </w:rPr>
              <w:t>a</w:t>
            </w:r>
            <w:r w:rsidR="00DF3696">
              <w:rPr>
                <w:rFonts w:ascii="SassoonPrimaryInfant" w:hAnsi="SassoonPrimaryInfant"/>
                <w:noProof/>
                <w:sz w:val="22"/>
                <w:szCs w:val="22"/>
              </w:rPr>
              <w:t xml:space="preserve"> curve join from any letter in set four to any letter in set 2. It is a curve join because it is x-height to x-height.</w:t>
            </w: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  <w:b/>
              </w:rPr>
            </w:pPr>
            <w:r w:rsidRPr="00F26AD4">
              <w:rPr>
                <w:rFonts w:ascii="SassoonPrimaryInfant" w:hAnsi="SassoonPrimaryInfant"/>
              </w:rPr>
              <w:t xml:space="preserve">For this lesson can you practice joining the letters </w:t>
            </w:r>
            <w:r w:rsidR="00DF3696">
              <w:rPr>
                <w:rFonts w:ascii="SassoonPrimaryInfant" w:hAnsi="SassoonPrimaryInfant"/>
                <w:b/>
              </w:rPr>
              <w:t>wo</w:t>
            </w:r>
            <w:r w:rsidRPr="00F26AD4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="00DF3696">
              <w:rPr>
                <w:rFonts w:ascii="SassoonPrimaryInfant" w:hAnsi="SassoonPrimaryInfant"/>
                <w:b/>
              </w:rPr>
              <w:t>wa</w:t>
            </w:r>
            <w:proofErr w:type="spellEnd"/>
            <w:r w:rsidR="00DF3696">
              <w:rPr>
                <w:rFonts w:ascii="SassoonPrimaryInfant" w:hAnsi="SassoonPrimaryInfant"/>
                <w:b/>
              </w:rPr>
              <w:t>,</w:t>
            </w:r>
            <w:r w:rsidRPr="00F26AD4">
              <w:rPr>
                <w:rFonts w:ascii="SassoonPrimaryInfant" w:hAnsi="SassoonPrimaryInfant"/>
                <w:b/>
              </w:rPr>
              <w:t xml:space="preserve"> </w:t>
            </w:r>
            <w:r w:rsidRPr="00F26AD4">
              <w:rPr>
                <w:rFonts w:ascii="SassoonPrimaryInfant" w:hAnsi="SassoonPrimaryInfant"/>
              </w:rPr>
              <w:t xml:space="preserve">and </w:t>
            </w:r>
            <w:r w:rsidR="00DF3696">
              <w:rPr>
                <w:rFonts w:ascii="SassoonPrimaryInfant" w:hAnsi="SassoonPrimaryInfant"/>
                <w:b/>
              </w:rPr>
              <w:t>ro</w:t>
            </w:r>
            <w:r w:rsidRPr="00F26AD4">
              <w:rPr>
                <w:rFonts w:ascii="SassoonPrimaryInfant" w:hAnsi="SassoonPrimaryInfant"/>
                <w:b/>
              </w:rPr>
              <w:t>.</w:t>
            </w: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lastRenderedPageBreak/>
              <w:t>Here is an example:</w:t>
            </w:r>
          </w:p>
          <w:p w:rsidR="0015449A" w:rsidRPr="00F26AD4" w:rsidRDefault="00DF3696" w:rsidP="0015449A">
            <w:pPr>
              <w:jc w:val="center"/>
              <w:rPr>
                <w:rFonts w:ascii="SassoonPrimaryInfant" w:hAnsi="SassoonPrimary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7A59D03" wp14:editId="3785593A">
                  <wp:simplePos x="0" y="0"/>
                  <wp:positionH relativeFrom="column">
                    <wp:posOffset>3083560</wp:posOffset>
                  </wp:positionH>
                  <wp:positionV relativeFrom="paragraph">
                    <wp:posOffset>118745</wp:posOffset>
                  </wp:positionV>
                  <wp:extent cx="587375" cy="400050"/>
                  <wp:effectExtent l="0" t="0" r="3175" b="0"/>
                  <wp:wrapTight wrapText="bothSides">
                    <wp:wrapPolygon edited="0">
                      <wp:start x="0" y="0"/>
                      <wp:lineTo x="0" y="20571"/>
                      <wp:lineTo x="21016" y="20571"/>
                      <wp:lineTo x="21016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7430" w:rsidRPr="00F26AD4" w:rsidRDefault="00557430">
            <w:pPr>
              <w:rPr>
                <w:rFonts w:ascii="SassoonPrimaryInfant" w:hAnsi="SassoonPrimaryInfant"/>
              </w:rPr>
            </w:pP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For a harder challenge, could you try to think of your own words using the </w:t>
            </w:r>
            <w:proofErr w:type="gramStart"/>
            <w:r w:rsidRPr="00F26AD4">
              <w:rPr>
                <w:rFonts w:ascii="SassoonPrimaryInfant" w:hAnsi="SassoonPrimaryInfant"/>
              </w:rPr>
              <w:t>letters which you have practiced in today’s</w:t>
            </w:r>
            <w:proofErr w:type="gramEnd"/>
            <w:r w:rsidRPr="00F26AD4">
              <w:rPr>
                <w:rFonts w:ascii="SassoonPrimaryInfant" w:hAnsi="SassoonPrimaryInfant"/>
              </w:rPr>
              <w:t xml:space="preserve"> lesson? Can you try to think of ten 5 or 6 letter </w:t>
            </w:r>
            <w:proofErr w:type="gramStart"/>
            <w:r w:rsidRPr="00F26AD4">
              <w:rPr>
                <w:rFonts w:ascii="SassoonPrimaryInfant" w:hAnsi="SassoonPrimaryInfant"/>
              </w:rPr>
              <w:t>words which</w:t>
            </w:r>
            <w:proofErr w:type="gramEnd"/>
            <w:r w:rsidRPr="00F26AD4">
              <w:rPr>
                <w:rFonts w:ascii="SassoonPrimaryInfant" w:hAnsi="SassoonPrimaryInfant"/>
              </w:rPr>
              <w:t xml:space="preserve"> use the letters from today’s activity. </w:t>
            </w: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lastRenderedPageBreak/>
              <w:t>Tuesday</w:t>
            </w:r>
          </w:p>
        </w:tc>
        <w:tc>
          <w:tcPr>
            <w:tcW w:w="10915" w:type="dxa"/>
          </w:tcPr>
          <w:p w:rsidR="00557430" w:rsidRPr="00F26AD4" w:rsidRDefault="00DF3696" w:rsidP="0015449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Lesson 7</w:t>
            </w:r>
            <w:r w:rsidR="0015449A" w:rsidRPr="00F26AD4">
              <w:rPr>
                <w:rFonts w:ascii="SassoonPrimaryInfant" w:hAnsi="SassoonPrimaryInfant"/>
              </w:rPr>
              <w:t xml:space="preserve"> – Practising the “</w:t>
            </w:r>
            <w:r>
              <w:rPr>
                <w:rFonts w:ascii="SassoonPrimaryInfant" w:hAnsi="SassoonPrimaryInfant"/>
              </w:rPr>
              <w:t>third</w:t>
            </w:r>
            <w:r w:rsidR="0015449A" w:rsidRPr="00F26AD4">
              <w:rPr>
                <w:rFonts w:ascii="SassoonPrimaryInfant" w:hAnsi="SassoonPrimaryInfant"/>
              </w:rPr>
              <w:t xml:space="preserve"> join”</w:t>
            </w:r>
          </w:p>
          <w:p w:rsidR="00DF3696" w:rsidRDefault="00DF3696" w:rsidP="00DF3696">
            <w:pPr>
              <w:pStyle w:val="Default"/>
              <w:spacing w:after="200"/>
              <w:jc w:val="center"/>
              <w:rPr>
                <w:rFonts w:ascii="SassoonPrimaryInfant" w:hAnsi="SassoonPrimaryInfant"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/>
              </w:rPr>
              <w:t xml:space="preserve">The </w:t>
            </w:r>
            <w:r>
              <w:rPr>
                <w:rFonts w:ascii="SassoonPrimaryInfant" w:hAnsi="SassoonPrimaryInfant"/>
              </w:rPr>
              <w:t>third</w:t>
            </w:r>
            <w:r w:rsidRPr="00F26AD4">
              <w:rPr>
                <w:rFonts w:ascii="SassoonPrimaryInfant" w:hAnsi="SassoonPrimaryInfant"/>
              </w:rPr>
              <w:t xml:space="preserve"> join is </w:t>
            </w:r>
            <w:r>
              <w:rPr>
                <w:rFonts w:ascii="SassoonPrimaryInfant" w:hAnsi="SassoonPrimaryInfant"/>
                <w:noProof/>
                <w:sz w:val="22"/>
                <w:szCs w:val="22"/>
              </w:rPr>
              <w:t>a curve join from any letter in set four to any letter in set 2. It is a curve join because it is x-height to x-height.</w:t>
            </w: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For this lesson, can you practice joining the letters </w:t>
            </w:r>
            <w:proofErr w:type="spellStart"/>
            <w:r w:rsidR="00511E95">
              <w:rPr>
                <w:rFonts w:ascii="SassoonPrimaryInfant" w:hAnsi="SassoonPrimaryInfant"/>
                <w:b/>
              </w:rPr>
              <w:t>fo</w:t>
            </w:r>
            <w:proofErr w:type="spellEnd"/>
            <w:r w:rsidR="00511E95" w:rsidRPr="00F26AD4">
              <w:rPr>
                <w:rFonts w:ascii="SassoonPrimaryInfant" w:hAnsi="SassoonPrimaryInfant"/>
                <w:b/>
              </w:rPr>
              <w:t xml:space="preserve">, </w:t>
            </w:r>
            <w:r w:rsidR="00511E95">
              <w:rPr>
                <w:rFonts w:ascii="SassoonPrimaryInfant" w:hAnsi="SassoonPrimaryInfant"/>
                <w:b/>
              </w:rPr>
              <w:t>fa,</w:t>
            </w:r>
            <w:r w:rsidR="00511E95" w:rsidRPr="00F26AD4">
              <w:rPr>
                <w:rFonts w:ascii="SassoonPrimaryInfant" w:hAnsi="SassoonPrimaryInfant"/>
                <w:b/>
              </w:rPr>
              <w:t xml:space="preserve"> </w:t>
            </w:r>
            <w:r w:rsidR="00511E95" w:rsidRPr="00F26AD4">
              <w:rPr>
                <w:rFonts w:ascii="SassoonPrimaryInfant" w:hAnsi="SassoonPrimaryInfant"/>
              </w:rPr>
              <w:t xml:space="preserve">and </w:t>
            </w:r>
            <w:proofErr w:type="spellStart"/>
            <w:r w:rsidR="00511E95">
              <w:rPr>
                <w:rFonts w:ascii="SassoonPrimaryInfant" w:hAnsi="SassoonPrimaryInfant"/>
                <w:b/>
              </w:rPr>
              <w:t>ra</w:t>
            </w:r>
            <w:r w:rsidR="00511E95" w:rsidRPr="00F26AD4">
              <w:rPr>
                <w:rFonts w:ascii="SassoonPrimaryInfant" w:hAnsi="SassoonPrimaryInfant"/>
                <w:b/>
              </w:rPr>
              <w:t>.</w:t>
            </w:r>
            <w:proofErr w:type="spellEnd"/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For a harder challenge, could you try to think of your own words using the </w:t>
            </w:r>
            <w:proofErr w:type="gramStart"/>
            <w:r w:rsidRPr="00F26AD4">
              <w:rPr>
                <w:rFonts w:ascii="SassoonPrimaryInfant" w:hAnsi="SassoonPrimaryInfant"/>
              </w:rPr>
              <w:t>letters which you have practiced in today’s</w:t>
            </w:r>
            <w:proofErr w:type="gramEnd"/>
            <w:r w:rsidRPr="00F26AD4">
              <w:rPr>
                <w:rFonts w:ascii="SassoonPrimaryInfant" w:hAnsi="SassoonPrimaryInfant"/>
              </w:rPr>
              <w:t xml:space="preserve"> lesson? Can you try to think of ten 5 or 6 letter </w:t>
            </w:r>
            <w:proofErr w:type="gramStart"/>
            <w:r w:rsidRPr="00F26AD4">
              <w:rPr>
                <w:rFonts w:ascii="SassoonPrimaryInfant" w:hAnsi="SassoonPrimaryInfant"/>
              </w:rPr>
              <w:t>words which</w:t>
            </w:r>
            <w:proofErr w:type="gramEnd"/>
            <w:r w:rsidRPr="00F26AD4">
              <w:rPr>
                <w:rFonts w:ascii="SassoonPrimaryInfant" w:hAnsi="SassoonPrimaryInfant"/>
              </w:rPr>
              <w:t xml:space="preserve"> use the letters from today’s activity.</w:t>
            </w: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Wednesday</w:t>
            </w:r>
          </w:p>
        </w:tc>
        <w:tc>
          <w:tcPr>
            <w:tcW w:w="10915" w:type="dxa"/>
          </w:tcPr>
          <w:p w:rsidR="00557430" w:rsidRPr="00F26AD4" w:rsidRDefault="00511E95" w:rsidP="0015449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Lesson 8</w:t>
            </w:r>
            <w:r w:rsidR="0015449A" w:rsidRPr="00F26AD4">
              <w:rPr>
                <w:rFonts w:ascii="SassoonPrimaryInfant" w:hAnsi="SassoonPrimaryInfant"/>
              </w:rPr>
              <w:t xml:space="preserve">  - Applying the “</w:t>
            </w:r>
            <w:r>
              <w:rPr>
                <w:rFonts w:ascii="SassoonPrimaryInfant" w:hAnsi="SassoonPrimaryInfant"/>
              </w:rPr>
              <w:t>third</w:t>
            </w:r>
            <w:r w:rsidR="0015449A" w:rsidRPr="00F26AD4">
              <w:rPr>
                <w:rFonts w:ascii="SassoonPrimaryInfant" w:hAnsi="SassoonPrimaryInfant"/>
              </w:rPr>
              <w:t xml:space="preserve"> join”</w:t>
            </w:r>
          </w:p>
          <w:p w:rsidR="00511E95" w:rsidRDefault="00511E95" w:rsidP="00511E95">
            <w:pPr>
              <w:pStyle w:val="Default"/>
              <w:spacing w:after="200"/>
              <w:jc w:val="center"/>
              <w:rPr>
                <w:rFonts w:ascii="SassoonPrimaryInfant" w:hAnsi="SassoonPrimaryInfant"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/>
              </w:rPr>
              <w:t xml:space="preserve">The </w:t>
            </w:r>
            <w:r>
              <w:rPr>
                <w:rFonts w:ascii="SassoonPrimaryInfant" w:hAnsi="SassoonPrimaryInfant"/>
              </w:rPr>
              <w:t>third</w:t>
            </w:r>
            <w:r w:rsidRPr="00F26AD4">
              <w:rPr>
                <w:rFonts w:ascii="SassoonPrimaryInfant" w:hAnsi="SassoonPrimaryInfant"/>
              </w:rPr>
              <w:t xml:space="preserve"> join is </w:t>
            </w:r>
            <w:r>
              <w:rPr>
                <w:rFonts w:ascii="SassoonPrimaryInfant" w:hAnsi="SassoonPrimaryInfant"/>
                <w:noProof/>
                <w:sz w:val="22"/>
                <w:szCs w:val="22"/>
              </w:rPr>
              <w:t>a curve join from any letter in set four to any letter in set 2. It is a curve join because it is x-height to x-height.</w:t>
            </w:r>
          </w:p>
          <w:p w:rsidR="0015449A" w:rsidRPr="00F26AD4" w:rsidRDefault="005E6C63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Can you use the Year 5 and 6 spelling list, which </w:t>
            </w:r>
            <w:proofErr w:type="gramStart"/>
            <w:r w:rsidRPr="00F26AD4">
              <w:rPr>
                <w:rFonts w:ascii="SassoonPrimaryInfant" w:hAnsi="SassoonPrimaryInfant"/>
              </w:rPr>
              <w:t>can be found</w:t>
            </w:r>
            <w:proofErr w:type="gramEnd"/>
            <w:r w:rsidRPr="00F26AD4">
              <w:rPr>
                <w:rFonts w:ascii="SassoonPrimaryInfant" w:hAnsi="SassoonPrimaryInfant"/>
              </w:rPr>
              <w:t xml:space="preserve"> on the next page. How many different words can you find which include a “</w:t>
            </w:r>
            <w:r w:rsidR="00511E95">
              <w:rPr>
                <w:rFonts w:ascii="SassoonPrimaryInfant" w:hAnsi="SassoonPrimaryInfant"/>
              </w:rPr>
              <w:t>third</w:t>
            </w:r>
            <w:r w:rsidRPr="00F26AD4">
              <w:rPr>
                <w:rFonts w:ascii="SassoonPrimaryInfant" w:hAnsi="SassoonPrimaryInfant"/>
              </w:rPr>
              <w:t xml:space="preserve"> join”, linking a Set </w:t>
            </w:r>
            <w:r w:rsidR="00511E95">
              <w:rPr>
                <w:rFonts w:ascii="SassoonPrimaryInfant" w:hAnsi="SassoonPrimaryInfant"/>
              </w:rPr>
              <w:t>4</w:t>
            </w:r>
            <w:r w:rsidRPr="00F26AD4">
              <w:rPr>
                <w:rFonts w:ascii="SassoonPrimaryInfant" w:hAnsi="SassoonPrimaryInfant"/>
              </w:rPr>
              <w:t xml:space="preserve"> letter to any Set 2 letter. </w:t>
            </w:r>
          </w:p>
          <w:p w:rsidR="005E6C63" w:rsidRPr="00F26AD4" w:rsidRDefault="005E6C63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7793F5D5" wp14:editId="024AF07B">
                  <wp:extent cx="1981200" cy="1368361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317" cy="138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C63" w:rsidRPr="00F26AD4" w:rsidRDefault="005E6C63" w:rsidP="0015449A">
            <w:pPr>
              <w:jc w:val="center"/>
              <w:rPr>
                <w:rFonts w:ascii="SassoonPrimaryInfant" w:hAnsi="SassoonPrimaryInfant"/>
              </w:rPr>
            </w:pPr>
          </w:p>
          <w:p w:rsidR="005E6C63" w:rsidRPr="00F26AD4" w:rsidRDefault="005E6C63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Write as many words as you can using accurate joins with your letters. </w:t>
            </w: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Thursday</w:t>
            </w:r>
          </w:p>
        </w:tc>
        <w:tc>
          <w:tcPr>
            <w:tcW w:w="10915" w:type="dxa"/>
          </w:tcPr>
          <w:p w:rsidR="00557430" w:rsidRPr="00F26AD4" w:rsidRDefault="005E6C63" w:rsidP="005E6C63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Lesson 4 -  Practicing the “</w:t>
            </w:r>
            <w:r w:rsidR="00511E95">
              <w:rPr>
                <w:rFonts w:ascii="SassoonPrimaryInfant" w:hAnsi="SassoonPrimaryInfant"/>
              </w:rPr>
              <w:t>fourth</w:t>
            </w:r>
            <w:r w:rsidRPr="00F26AD4">
              <w:rPr>
                <w:rFonts w:ascii="SassoonPrimaryInfant" w:hAnsi="SassoonPrimaryInfant"/>
              </w:rPr>
              <w:t xml:space="preserve"> Join” </w:t>
            </w:r>
          </w:p>
          <w:p w:rsidR="005E6C63" w:rsidRPr="00F26AD4" w:rsidRDefault="005E6C63" w:rsidP="005E6C63">
            <w:pPr>
              <w:jc w:val="center"/>
              <w:rPr>
                <w:rFonts w:ascii="SassoonPrimaryInfant" w:hAnsi="SassoonPrimaryInfant"/>
              </w:rPr>
            </w:pPr>
          </w:p>
          <w:p w:rsidR="005E6C63" w:rsidRPr="00F26AD4" w:rsidRDefault="005E6C63" w:rsidP="005E6C63">
            <w:pPr>
              <w:pStyle w:val="Default"/>
              <w:spacing w:after="200"/>
              <w:jc w:val="center"/>
              <w:rPr>
                <w:rFonts w:ascii="SassoonPrimaryInfant" w:hAnsi="SassoonPrimaryInfant"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/>
                <w:noProof/>
                <w:sz w:val="22"/>
                <w:szCs w:val="22"/>
              </w:rPr>
              <w:lastRenderedPageBreak/>
              <w:t xml:space="preserve">A </w:t>
            </w:r>
            <w:r w:rsidR="00511E95">
              <w:rPr>
                <w:rFonts w:ascii="SassoonPrimaryInfant" w:hAnsi="SassoonPrimaryInfant"/>
                <w:noProof/>
                <w:sz w:val="22"/>
                <w:szCs w:val="22"/>
              </w:rPr>
              <w:t>fourth</w:t>
            </w:r>
            <w:r w:rsidRPr="00F26AD4">
              <w:rPr>
                <w:rFonts w:ascii="SassoonPrimaryInfant" w:hAnsi="SassoonPrimaryInfant"/>
                <w:noProof/>
                <w:sz w:val="22"/>
                <w:szCs w:val="22"/>
              </w:rPr>
              <w:t xml:space="preserve"> join is </w:t>
            </w:r>
            <w:r w:rsidR="00511E95">
              <w:rPr>
                <w:rFonts w:ascii="SassoonPrimaryInfant" w:hAnsi="SassoonPrimaryInfant"/>
                <w:noProof/>
                <w:sz w:val="22"/>
                <w:szCs w:val="22"/>
              </w:rPr>
              <w:t>t</w:t>
            </w:r>
            <w:r w:rsidR="00511E95" w:rsidRPr="00216D7B">
              <w:rPr>
                <w:rFonts w:ascii="SassoonPrimaryInfant" w:hAnsi="SassoonPrimaryInfant"/>
                <w:noProof/>
                <w:sz w:val="22"/>
                <w:szCs w:val="22"/>
              </w:rPr>
              <w:t>he join from any letter in set 4 to any letter in set 3.</w:t>
            </w:r>
            <w:r w:rsidR="00511E95">
              <w:rPr>
                <w:rFonts w:ascii="SassoonPrimaryInfant" w:hAnsi="SassoonPrimaryInfant"/>
                <w:noProof/>
                <w:sz w:val="22"/>
                <w:szCs w:val="22"/>
              </w:rPr>
              <w:t xml:space="preserve"> Same as the first join except that if goes from the x-height of one letter to the top of the ascender to the next</w:t>
            </w:r>
          </w:p>
          <w:p w:rsidR="005E6C63" w:rsidRPr="00F26AD4" w:rsidRDefault="00511E95" w:rsidP="005E6C63">
            <w:pPr>
              <w:pStyle w:val="Default"/>
              <w:spacing w:after="200"/>
              <w:jc w:val="center"/>
              <w:rPr>
                <w:rFonts w:ascii="SassoonPrimaryInfant" w:hAnsi="SassoonPrimaryInfant"/>
                <w:b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11F0562" wp14:editId="6E1E496E">
                  <wp:simplePos x="0" y="0"/>
                  <wp:positionH relativeFrom="column">
                    <wp:posOffset>2980350</wp:posOffset>
                  </wp:positionH>
                  <wp:positionV relativeFrom="paragraph">
                    <wp:posOffset>183515</wp:posOffset>
                  </wp:positionV>
                  <wp:extent cx="920750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1004" y="20279"/>
                      <wp:lineTo x="2100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C63" w:rsidRPr="00F26AD4">
              <w:rPr>
                <w:rFonts w:ascii="SassoonPrimaryInfant" w:hAnsi="SassoonPrimaryInfant"/>
                <w:noProof/>
                <w:sz w:val="22"/>
                <w:szCs w:val="22"/>
              </w:rPr>
              <w:t xml:space="preserve">For this lesson, can you practice joining the letters </w:t>
            </w:r>
            <w:r>
              <w:rPr>
                <w:rFonts w:ascii="SassoonPrimaryInfant" w:hAnsi="SassoonPrimaryInfant"/>
                <w:b/>
                <w:noProof/>
                <w:sz w:val="22"/>
                <w:szCs w:val="22"/>
              </w:rPr>
              <w:t>wh, ob</w:t>
            </w:r>
            <w:r w:rsidR="005E6C63" w:rsidRPr="00F26AD4">
              <w:rPr>
                <w:rFonts w:ascii="SassoonPrimaryInfant" w:hAnsi="SassoonPrimaryInfant"/>
                <w:b/>
                <w:noProof/>
                <w:sz w:val="22"/>
                <w:szCs w:val="22"/>
              </w:rPr>
              <w:t xml:space="preserve"> </w:t>
            </w:r>
            <w:r w:rsidR="005E6C63" w:rsidRPr="00F26AD4">
              <w:rPr>
                <w:rFonts w:ascii="SassoonPrimaryInfant" w:hAnsi="SassoonPrimaryInfant"/>
                <w:noProof/>
                <w:sz w:val="22"/>
                <w:szCs w:val="22"/>
              </w:rPr>
              <w:t xml:space="preserve">and </w:t>
            </w:r>
            <w:r>
              <w:rPr>
                <w:rFonts w:ascii="SassoonPrimaryInfant" w:hAnsi="SassoonPrimaryInfant"/>
                <w:b/>
                <w:noProof/>
                <w:sz w:val="22"/>
                <w:szCs w:val="22"/>
              </w:rPr>
              <w:t>ol</w:t>
            </w:r>
            <w:r w:rsidR="005E6C63" w:rsidRPr="00F26AD4">
              <w:rPr>
                <w:rFonts w:ascii="SassoonPrimaryInfant" w:hAnsi="SassoonPrimaryInfant"/>
                <w:b/>
                <w:noProof/>
                <w:sz w:val="22"/>
                <w:szCs w:val="22"/>
              </w:rPr>
              <w:t xml:space="preserve">. </w:t>
            </w:r>
          </w:p>
          <w:p w:rsidR="00F26AD4" w:rsidRPr="00F26AD4" w:rsidRDefault="00F26AD4" w:rsidP="005E6C63">
            <w:pPr>
              <w:pStyle w:val="Default"/>
              <w:spacing w:after="200"/>
              <w:jc w:val="center"/>
              <w:rPr>
                <w:rFonts w:ascii="SassoonPrimaryInfant" w:hAnsi="SassoonPrimaryInfant"/>
                <w:b/>
                <w:noProof/>
                <w:sz w:val="22"/>
                <w:szCs w:val="22"/>
              </w:rPr>
            </w:pPr>
          </w:p>
          <w:p w:rsidR="005E6C63" w:rsidRPr="00F26AD4" w:rsidRDefault="005E6C63" w:rsidP="00F26AD4">
            <w:pPr>
              <w:pStyle w:val="Default"/>
              <w:spacing w:after="200"/>
              <w:jc w:val="center"/>
              <w:rPr>
                <w:rFonts w:ascii="SassoonPrimaryInfant" w:hAnsi="SassoonPrimaryInfant" w:cstheme="minorHAnsi"/>
                <w:b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 w:cstheme="minorHAnsi"/>
                <w:sz w:val="22"/>
                <w:szCs w:val="22"/>
              </w:rPr>
              <w:t xml:space="preserve">For a harder challenge, could you try to think of your own words using the </w:t>
            </w:r>
            <w:proofErr w:type="gramStart"/>
            <w:r w:rsidRPr="00F26AD4">
              <w:rPr>
                <w:rFonts w:ascii="SassoonPrimaryInfant" w:hAnsi="SassoonPrimaryInfant" w:cstheme="minorHAnsi"/>
                <w:sz w:val="22"/>
                <w:szCs w:val="22"/>
              </w:rPr>
              <w:t>letters which you have practiced in today’s</w:t>
            </w:r>
            <w:proofErr w:type="gramEnd"/>
            <w:r w:rsidRPr="00F26AD4">
              <w:rPr>
                <w:rFonts w:ascii="SassoonPrimaryInfant" w:hAnsi="SassoonPrimaryInfant" w:cstheme="minorHAnsi"/>
                <w:sz w:val="22"/>
                <w:szCs w:val="22"/>
              </w:rPr>
              <w:t xml:space="preserve"> lesson? Can you try to think of ten 5 or 6 letter </w:t>
            </w:r>
            <w:proofErr w:type="gramStart"/>
            <w:r w:rsidRPr="00F26AD4">
              <w:rPr>
                <w:rFonts w:ascii="SassoonPrimaryInfant" w:hAnsi="SassoonPrimaryInfant" w:cstheme="minorHAnsi"/>
                <w:sz w:val="22"/>
                <w:szCs w:val="22"/>
              </w:rPr>
              <w:t>words which</w:t>
            </w:r>
            <w:proofErr w:type="gramEnd"/>
            <w:r w:rsidRPr="00F26AD4">
              <w:rPr>
                <w:rFonts w:ascii="SassoonPrimaryInfant" w:hAnsi="SassoonPrimaryInfant" w:cstheme="minorHAnsi"/>
                <w:sz w:val="22"/>
                <w:szCs w:val="22"/>
              </w:rPr>
              <w:t xml:space="preserve"> use the letters from today’s activity.</w:t>
            </w: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lastRenderedPageBreak/>
              <w:t>Friday</w:t>
            </w:r>
          </w:p>
        </w:tc>
        <w:tc>
          <w:tcPr>
            <w:tcW w:w="10915" w:type="dxa"/>
          </w:tcPr>
          <w:p w:rsidR="00F26AD4" w:rsidRPr="00F26AD4" w:rsidRDefault="00511E95" w:rsidP="00F26AD4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Lesson 5 - Practicing all of the joins.</w:t>
            </w:r>
            <w:r w:rsidR="00F26AD4" w:rsidRPr="00F26AD4">
              <w:rPr>
                <w:rFonts w:ascii="SassoonPrimaryInfant" w:hAnsi="SassoonPrimaryInfant"/>
              </w:rPr>
              <w:t xml:space="preserve"> </w:t>
            </w:r>
          </w:p>
          <w:p w:rsidR="00F26AD4" w:rsidRPr="00F26AD4" w:rsidRDefault="00F26AD4" w:rsidP="00F26AD4">
            <w:pPr>
              <w:jc w:val="center"/>
              <w:rPr>
                <w:rFonts w:ascii="SassoonPrimaryInfant" w:hAnsi="SassoonPrimaryInfant"/>
              </w:rPr>
            </w:pPr>
          </w:p>
          <w:p w:rsidR="00F26AD4" w:rsidRPr="00F26AD4" w:rsidRDefault="00511E95" w:rsidP="00F26AD4">
            <w:pPr>
              <w:pStyle w:val="Default"/>
              <w:spacing w:after="200"/>
              <w:jc w:val="center"/>
              <w:rPr>
                <w:rFonts w:ascii="SassoonPrimaryInfant" w:hAnsi="SassoonPrimaryInfant"/>
                <w:b/>
                <w:noProof/>
                <w:sz w:val="22"/>
                <w:szCs w:val="22"/>
              </w:rPr>
            </w:pPr>
            <w:r>
              <w:rPr>
                <w:rFonts w:ascii="SassoonPrimaryInfant" w:hAnsi="SassoonPrimaryInfant"/>
                <w:noProof/>
                <w:sz w:val="22"/>
                <w:szCs w:val="22"/>
              </w:rPr>
              <w:t xml:space="preserve">For today’s activity, you could choose whichever of the joins you would like to work on/improve with the most. Think of some of your own words which use your chosen join. </w:t>
            </w:r>
          </w:p>
          <w:p w:rsidR="00557430" w:rsidRPr="00F26AD4" w:rsidRDefault="00557430">
            <w:pPr>
              <w:rPr>
                <w:rFonts w:ascii="SassoonPrimaryInfant" w:hAnsi="SassoonPrimaryInfant"/>
              </w:rPr>
            </w:pPr>
          </w:p>
        </w:tc>
      </w:tr>
    </w:tbl>
    <w:p w:rsidR="005E6C63" w:rsidRDefault="005E6C63"/>
    <w:p w:rsidR="005E6C63" w:rsidRDefault="005E6C63">
      <w:r>
        <w:br w:type="page"/>
      </w:r>
    </w:p>
    <w:p w:rsidR="0027499E" w:rsidRDefault="005E6C63">
      <w:r>
        <w:rPr>
          <w:noProof/>
          <w:lang w:eastAsia="en-GB"/>
        </w:rPr>
        <w:lastRenderedPageBreak/>
        <w:drawing>
          <wp:inline distT="0" distB="0" distL="0" distR="0" wp14:anchorId="797E463D" wp14:editId="3DBED95C">
            <wp:extent cx="8877300" cy="613131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319" cy="614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99E" w:rsidSect="005574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ppy School"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30"/>
    <w:rsid w:val="00006C55"/>
    <w:rsid w:val="000E680C"/>
    <w:rsid w:val="0015449A"/>
    <w:rsid w:val="00186A8E"/>
    <w:rsid w:val="00220D26"/>
    <w:rsid w:val="00511E95"/>
    <w:rsid w:val="00557430"/>
    <w:rsid w:val="005E6C63"/>
    <w:rsid w:val="00DF3696"/>
    <w:rsid w:val="00F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5EA2"/>
  <w15:chartTrackingRefBased/>
  <w15:docId w15:val="{77CB494C-3C1E-416E-9D63-F35C30B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C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E6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tgames.com/mobilePage/writingRepeate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RC Primary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Titterington</dc:creator>
  <cp:keywords/>
  <dc:description/>
  <cp:lastModifiedBy>Chris Titterington</cp:lastModifiedBy>
  <cp:revision>3</cp:revision>
  <dcterms:created xsi:type="dcterms:W3CDTF">2020-09-22T20:04:00Z</dcterms:created>
  <dcterms:modified xsi:type="dcterms:W3CDTF">2020-09-22T20:18:00Z</dcterms:modified>
</cp:coreProperties>
</file>